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295B98" w:rsidRPr="001465BE" w14:paraId="31A8C7BB" w14:textId="77777777" w:rsidTr="00814152">
        <w:tc>
          <w:tcPr>
            <w:tcW w:w="4678" w:type="dxa"/>
          </w:tcPr>
          <w:p w14:paraId="0C0A8968" w14:textId="77777777" w:rsidR="00295B98" w:rsidRPr="001465BE" w:rsidRDefault="00295B98" w:rsidP="00814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5BE">
              <w:rPr>
                <w:rFonts w:ascii="Times New Roman" w:hAnsi="Times New Roman"/>
                <w:sz w:val="24"/>
                <w:szCs w:val="24"/>
              </w:rPr>
              <w:t>Российская Федерация</w:t>
            </w:r>
          </w:p>
          <w:p w14:paraId="0B461215" w14:textId="77777777" w:rsidR="00295B98" w:rsidRPr="001465BE" w:rsidRDefault="00295B98" w:rsidP="00814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5BE">
              <w:rPr>
                <w:rFonts w:ascii="Times New Roman" w:hAnsi="Times New Roman"/>
                <w:sz w:val="24"/>
                <w:szCs w:val="24"/>
              </w:rPr>
              <w:t>Самарская область</w:t>
            </w:r>
          </w:p>
          <w:p w14:paraId="1A30650E" w14:textId="77777777" w:rsidR="00295B98" w:rsidRPr="001465BE" w:rsidRDefault="00295B98" w:rsidP="00814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DA1911E" w14:textId="77777777" w:rsidR="00295B98" w:rsidRPr="001465BE" w:rsidRDefault="00295B98" w:rsidP="00814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5BE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14:paraId="4A490D3B" w14:textId="77777777" w:rsidR="00295B98" w:rsidRPr="001465BE" w:rsidRDefault="00295B98" w:rsidP="00814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5BE">
              <w:rPr>
                <w:rFonts w:ascii="Times New Roman" w:hAnsi="Times New Roman"/>
                <w:sz w:val="24"/>
                <w:szCs w:val="24"/>
              </w:rPr>
              <w:t>городского округа  Кинель</w:t>
            </w:r>
          </w:p>
          <w:p w14:paraId="6F8D6866" w14:textId="77777777" w:rsidR="00295B98" w:rsidRPr="001465BE" w:rsidRDefault="00295B98" w:rsidP="00814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EEAF456" w14:textId="77777777" w:rsidR="00295B98" w:rsidRPr="001465BE" w:rsidRDefault="00295B98" w:rsidP="008141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65BE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14:paraId="36AC54A5" w14:textId="77777777" w:rsidR="00295B98" w:rsidRPr="001465BE" w:rsidRDefault="00295B98" w:rsidP="008141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C3809C6" w14:textId="77777777" w:rsidR="00295B98" w:rsidRPr="001465BE" w:rsidRDefault="00295B98" w:rsidP="00814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5BE">
              <w:rPr>
                <w:rFonts w:ascii="Times New Roman" w:hAnsi="Times New Roman"/>
                <w:sz w:val="28"/>
                <w:szCs w:val="28"/>
              </w:rPr>
              <w:t>от _______________№ __________</w:t>
            </w:r>
          </w:p>
          <w:p w14:paraId="5CDB9D83" w14:textId="77777777" w:rsidR="00295B98" w:rsidRPr="001465BE" w:rsidRDefault="00295B98" w:rsidP="00814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0368759" w14:textId="77777777" w:rsidR="00295B98" w:rsidRPr="001465BE" w:rsidRDefault="00295B98" w:rsidP="00E009A2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BE">
              <w:rPr>
                <w:rFonts w:ascii="Times New Roman" w:hAnsi="Times New Roman"/>
                <w:sz w:val="28"/>
                <w:szCs w:val="28"/>
              </w:rPr>
              <w:t xml:space="preserve">Об утверждении Положения  </w:t>
            </w:r>
            <w:r w:rsidR="00DA01C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465BE">
              <w:rPr>
                <w:rFonts w:ascii="Times New Roman" w:hAnsi="Times New Roman"/>
                <w:sz w:val="28"/>
                <w:szCs w:val="28"/>
              </w:rPr>
              <w:t xml:space="preserve"> о присуждении премии «Талантливые дети - 20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E009A2">
              <w:rPr>
                <w:rFonts w:ascii="Times New Roman" w:hAnsi="Times New Roman"/>
                <w:sz w:val="28"/>
                <w:szCs w:val="28"/>
              </w:rPr>
              <w:t>4</w:t>
            </w:r>
            <w:r w:rsidRPr="001465BE">
              <w:rPr>
                <w:rFonts w:ascii="Times New Roman" w:hAnsi="Times New Roman"/>
                <w:sz w:val="28"/>
                <w:szCs w:val="28"/>
              </w:rPr>
              <w:t>» за достижения в области образования, искусства и культуры, спорта, активной общественной позиции в городском округе Кинель Самарской области</w:t>
            </w:r>
          </w:p>
        </w:tc>
        <w:tc>
          <w:tcPr>
            <w:tcW w:w="4654" w:type="dxa"/>
          </w:tcPr>
          <w:p w14:paraId="76F35C96" w14:textId="77777777" w:rsidR="00295B98" w:rsidRPr="001465BE" w:rsidRDefault="00295B98" w:rsidP="00814152">
            <w:pPr>
              <w:spacing w:after="0" w:line="240" w:lineRule="auto"/>
              <w:ind w:right="5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5B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133DF0D" w14:textId="6B6D8E7E" w:rsidR="00295B98" w:rsidRPr="001465BE" w:rsidRDefault="005E172F" w:rsidP="00814152">
            <w:pPr>
              <w:spacing w:after="0" w:line="240" w:lineRule="auto"/>
              <w:ind w:right="53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  <w:p w14:paraId="6E00D999" w14:textId="77777777" w:rsidR="00295B98" w:rsidRPr="001465BE" w:rsidRDefault="00295B98" w:rsidP="00814152">
            <w:pPr>
              <w:spacing w:after="0" w:line="240" w:lineRule="auto"/>
              <w:ind w:right="535"/>
              <w:rPr>
                <w:rFonts w:ascii="Times New Roman" w:hAnsi="Times New Roman"/>
                <w:sz w:val="28"/>
                <w:szCs w:val="28"/>
              </w:rPr>
            </w:pPr>
            <w:r w:rsidRPr="001465BE"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</w:p>
        </w:tc>
      </w:tr>
    </w:tbl>
    <w:p w14:paraId="3303223B" w14:textId="77777777" w:rsidR="00295B98" w:rsidRPr="001465BE" w:rsidRDefault="00295B98" w:rsidP="006636CB">
      <w:pPr>
        <w:pStyle w:val="a3"/>
        <w:spacing w:line="480" w:lineRule="auto"/>
        <w:ind w:right="-6" w:firstLine="851"/>
        <w:contextualSpacing/>
        <w:rPr>
          <w:szCs w:val="28"/>
        </w:rPr>
      </w:pPr>
    </w:p>
    <w:p w14:paraId="1A450E59" w14:textId="2610FDDD" w:rsidR="00295B98" w:rsidRPr="001465BE" w:rsidRDefault="00EC6164" w:rsidP="00295B9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Федерации», Уставом городского округа Кинель Самарской области, в</w:t>
      </w:r>
      <w:r w:rsidR="00295B98" w:rsidRPr="001465BE">
        <w:rPr>
          <w:rFonts w:ascii="Times New Roman" w:hAnsi="Times New Roman"/>
          <w:sz w:val="28"/>
          <w:szCs w:val="28"/>
        </w:rPr>
        <w:t xml:space="preserve"> целях поощрения и поддержки талантливых детей и подростков, реализации их научного и творческого потенциала, в соответствии </w:t>
      </w:r>
      <w:r w:rsidR="00DA01CF">
        <w:rPr>
          <w:rFonts w:ascii="Times New Roman" w:hAnsi="Times New Roman"/>
          <w:sz w:val="28"/>
          <w:szCs w:val="28"/>
        </w:rPr>
        <w:t xml:space="preserve">                    </w:t>
      </w:r>
      <w:r w:rsidR="00295B98" w:rsidRPr="001465BE">
        <w:rPr>
          <w:rFonts w:ascii="Times New Roman" w:hAnsi="Times New Roman"/>
          <w:sz w:val="28"/>
          <w:szCs w:val="28"/>
        </w:rPr>
        <w:t>со статьями 74.1, 86 Бюджетного кодекса Российской Федерации,</w:t>
      </w:r>
    </w:p>
    <w:p w14:paraId="664428CC" w14:textId="77777777" w:rsidR="00295B98" w:rsidRPr="001465BE" w:rsidRDefault="00295B98" w:rsidP="00251288">
      <w:pPr>
        <w:pStyle w:val="a3"/>
        <w:spacing w:line="360" w:lineRule="auto"/>
        <w:ind w:right="-5" w:firstLine="709"/>
        <w:jc w:val="center"/>
        <w:rPr>
          <w:szCs w:val="28"/>
        </w:rPr>
      </w:pPr>
      <w:r w:rsidRPr="001465BE">
        <w:rPr>
          <w:szCs w:val="28"/>
        </w:rPr>
        <w:t>ПОСТАНОВЛЯЮ:</w:t>
      </w:r>
    </w:p>
    <w:p w14:paraId="5FDE0A5A" w14:textId="77777777" w:rsidR="00295B98" w:rsidRPr="001465BE" w:rsidRDefault="00295B98" w:rsidP="00295B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1. Утвердить Положение о присуждении премии «Талантливые </w:t>
      </w:r>
      <w:r w:rsidR="00DA01CF">
        <w:rPr>
          <w:rFonts w:ascii="Times New Roman" w:hAnsi="Times New Roman"/>
          <w:sz w:val="28"/>
          <w:szCs w:val="28"/>
        </w:rPr>
        <w:t xml:space="preserve">        </w:t>
      </w:r>
      <w:r w:rsidRPr="001465BE">
        <w:rPr>
          <w:rFonts w:ascii="Times New Roman" w:hAnsi="Times New Roman"/>
          <w:sz w:val="28"/>
          <w:szCs w:val="28"/>
        </w:rPr>
        <w:t>дети - 20</w:t>
      </w:r>
      <w:r w:rsidR="00814152">
        <w:rPr>
          <w:rFonts w:ascii="Times New Roman" w:hAnsi="Times New Roman"/>
          <w:sz w:val="28"/>
          <w:szCs w:val="28"/>
        </w:rPr>
        <w:t>2</w:t>
      </w:r>
      <w:r w:rsidR="00E009A2">
        <w:rPr>
          <w:rFonts w:ascii="Times New Roman" w:hAnsi="Times New Roman"/>
          <w:sz w:val="28"/>
          <w:szCs w:val="28"/>
        </w:rPr>
        <w:t>4</w:t>
      </w:r>
      <w:r w:rsidRPr="001465BE">
        <w:rPr>
          <w:rFonts w:ascii="Times New Roman" w:hAnsi="Times New Roman"/>
          <w:sz w:val="28"/>
          <w:szCs w:val="28"/>
        </w:rPr>
        <w:t xml:space="preserve">» за достижения в области образования, искусства и культуры, спорта, активной общественной позиции в городском округе Кинель Самарской области согласно Приложению </w:t>
      </w:r>
      <w:r w:rsidR="007E0219">
        <w:rPr>
          <w:rFonts w:ascii="Times New Roman" w:hAnsi="Times New Roman"/>
          <w:sz w:val="28"/>
          <w:szCs w:val="28"/>
        </w:rPr>
        <w:t>1</w:t>
      </w:r>
      <w:r w:rsidRPr="001465BE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14:paraId="643FFC47" w14:textId="77777777" w:rsidR="00295B98" w:rsidRPr="001465BE" w:rsidRDefault="00295B98" w:rsidP="00295B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 Создать конкурсную комиссию по присуждению премии «Талантливые дети - 20</w:t>
      </w:r>
      <w:r>
        <w:rPr>
          <w:rFonts w:ascii="Times New Roman" w:hAnsi="Times New Roman"/>
          <w:sz w:val="28"/>
          <w:szCs w:val="28"/>
        </w:rPr>
        <w:t>2</w:t>
      </w:r>
      <w:r w:rsidR="00E009A2">
        <w:rPr>
          <w:rFonts w:ascii="Times New Roman" w:hAnsi="Times New Roman"/>
          <w:sz w:val="28"/>
          <w:szCs w:val="28"/>
        </w:rPr>
        <w:t>4</w:t>
      </w:r>
      <w:r w:rsidRPr="001465BE">
        <w:rPr>
          <w:rFonts w:ascii="Times New Roman" w:hAnsi="Times New Roman"/>
          <w:sz w:val="28"/>
          <w:szCs w:val="28"/>
        </w:rPr>
        <w:t>» за достижения в области образования, искусства и культуры, спорта, активной общественной позиции в городском округе Кинель Самарской области и утвердить ее состав согласно Приложению 2 к настоящему постановлению.</w:t>
      </w:r>
    </w:p>
    <w:p w14:paraId="05BE2AFB" w14:textId="1EDE600D" w:rsidR="00295B98" w:rsidRPr="001465BE" w:rsidRDefault="00295B98" w:rsidP="00295B9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5BE">
        <w:rPr>
          <w:rFonts w:ascii="Times New Roman" w:hAnsi="Times New Roman"/>
          <w:sz w:val="28"/>
          <w:szCs w:val="28"/>
        </w:rPr>
        <w:t xml:space="preserve">3. Установить, что возникшее на основании пункта 1 настоящего постановления расходное обязательство городского округа Кинель Самарской области исполняется самостоятельно за счет средств бюджета </w:t>
      </w:r>
      <w:r w:rsidRPr="001465BE">
        <w:rPr>
          <w:rFonts w:ascii="Times New Roman" w:hAnsi="Times New Roman"/>
          <w:sz w:val="28"/>
          <w:szCs w:val="28"/>
        </w:rPr>
        <w:lastRenderedPageBreak/>
        <w:t>городского округа Кинель Самарской области в пределах объема бюджетных ассигнований, предусмотренных в установленном порядке муниципальному казенному учреждению городского округа Кинель Самарской области «Управление по вопросам семьи и демографического развития»,</w:t>
      </w:r>
      <w:r w:rsidR="006636CB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как главному распорядителю бюджетных средств</w:t>
      </w:r>
      <w:r w:rsidR="006636CB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на реализацию муниципальной программы городского округа Кинель «</w:t>
      </w:r>
      <w:r w:rsidR="00E009A2">
        <w:rPr>
          <w:rFonts w:ascii="Times New Roman" w:hAnsi="Times New Roman"/>
          <w:sz w:val="28"/>
          <w:szCs w:val="28"/>
        </w:rPr>
        <w:t xml:space="preserve">Социальная поддержка отдельных категорий граждан в городском округе Кинель Самарской области на 2023-2027 годы» </w:t>
      </w:r>
      <w:r w:rsidR="00EC6164">
        <w:rPr>
          <w:rFonts w:ascii="Times New Roman" w:hAnsi="Times New Roman"/>
          <w:sz w:val="28"/>
          <w:szCs w:val="28"/>
        </w:rPr>
        <w:t>н</w:t>
      </w:r>
      <w:r w:rsidR="00E009A2">
        <w:rPr>
          <w:rFonts w:ascii="Times New Roman" w:hAnsi="Times New Roman"/>
          <w:sz w:val="28"/>
          <w:szCs w:val="28"/>
        </w:rPr>
        <w:t>а 202</w:t>
      </w:r>
      <w:r w:rsidR="00EC6164">
        <w:rPr>
          <w:rFonts w:ascii="Times New Roman" w:hAnsi="Times New Roman"/>
          <w:sz w:val="28"/>
          <w:szCs w:val="28"/>
        </w:rPr>
        <w:t>4</w:t>
      </w:r>
      <w:r w:rsidR="00E009A2">
        <w:rPr>
          <w:rFonts w:ascii="Times New Roman" w:hAnsi="Times New Roman"/>
          <w:sz w:val="28"/>
          <w:szCs w:val="28"/>
        </w:rPr>
        <w:t xml:space="preserve"> год.</w:t>
      </w:r>
    </w:p>
    <w:p w14:paraId="6B8383F9" w14:textId="77777777" w:rsidR="00295B98" w:rsidRPr="001465BE" w:rsidRDefault="00E009A2" w:rsidP="00295B9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95B98" w:rsidRPr="001465BE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95B98" w:rsidRPr="001465BE">
        <w:rPr>
          <w:rFonts w:ascii="Times New Roman" w:eastAsia="Times New Roman" w:hAnsi="Times New Roman"/>
          <w:sz w:val="28"/>
          <w:szCs w:val="28"/>
          <w:lang w:eastAsia="ru-RU"/>
        </w:rPr>
        <w:t xml:space="preserve">Официально опубликовать настоящее </w:t>
      </w:r>
      <w:r w:rsidR="00295B98" w:rsidRPr="006636CB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="007E021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F6AC86A" w14:textId="77777777" w:rsidR="00295B98" w:rsidRPr="001465BE" w:rsidRDefault="00E009A2" w:rsidP="00295B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5. </w:t>
      </w:r>
      <w:r w:rsidR="00295B98" w:rsidRPr="001465BE">
        <w:rPr>
          <w:rFonts w:ascii="Times New Roman" w:hAnsi="Times New Roman"/>
          <w:sz w:val="28"/>
          <w:szCs w:val="28"/>
        </w:rPr>
        <w:t xml:space="preserve"> Настоящее постановление вступает в силу на следующей день после дня его официального опубликования.</w:t>
      </w:r>
    </w:p>
    <w:p w14:paraId="2E976626" w14:textId="77777777" w:rsidR="00295B98" w:rsidRPr="001465BE" w:rsidRDefault="00295B98" w:rsidP="00295B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       6.</w:t>
      </w:r>
      <w:r w:rsidR="00E009A2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 xml:space="preserve"> Контроль за исполнением настоящего постановления возложить на заместителя Главы городского округа по социальным вопросам (Жиганова С.Ю.).</w:t>
      </w:r>
    </w:p>
    <w:p w14:paraId="013678E7" w14:textId="77777777" w:rsidR="00295B98" w:rsidRPr="001465BE" w:rsidRDefault="00295B98" w:rsidP="006636CB">
      <w:pPr>
        <w:pStyle w:val="a3"/>
        <w:spacing w:line="240" w:lineRule="auto"/>
        <w:ind w:right="535" w:firstLine="0"/>
        <w:contextualSpacing/>
        <w:rPr>
          <w:szCs w:val="28"/>
        </w:rPr>
      </w:pPr>
    </w:p>
    <w:p w14:paraId="21C8F921" w14:textId="77777777" w:rsidR="00295B98" w:rsidRDefault="00295B98" w:rsidP="006636CB">
      <w:pPr>
        <w:pStyle w:val="a3"/>
        <w:spacing w:line="240" w:lineRule="auto"/>
        <w:ind w:right="-92" w:firstLine="0"/>
        <w:contextualSpacing/>
        <w:rPr>
          <w:szCs w:val="28"/>
        </w:rPr>
      </w:pPr>
    </w:p>
    <w:p w14:paraId="360A3E35" w14:textId="77777777" w:rsidR="007E0219" w:rsidRDefault="007E0219" w:rsidP="006636CB">
      <w:pPr>
        <w:pStyle w:val="a3"/>
        <w:spacing w:line="240" w:lineRule="auto"/>
        <w:ind w:right="-92" w:firstLine="0"/>
        <w:contextualSpacing/>
        <w:rPr>
          <w:szCs w:val="28"/>
        </w:rPr>
      </w:pPr>
    </w:p>
    <w:p w14:paraId="420146B7" w14:textId="77777777" w:rsidR="007E0219" w:rsidRPr="001465BE" w:rsidRDefault="007E0219" w:rsidP="006636CB">
      <w:pPr>
        <w:pStyle w:val="a3"/>
        <w:spacing w:line="240" w:lineRule="auto"/>
        <w:ind w:right="-92" w:firstLine="0"/>
        <w:contextualSpacing/>
        <w:rPr>
          <w:szCs w:val="28"/>
        </w:rPr>
      </w:pPr>
    </w:p>
    <w:p w14:paraId="4602B957" w14:textId="77777777" w:rsidR="006636CB" w:rsidRDefault="006636CB" w:rsidP="006636C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18D16CB" w14:textId="77777777" w:rsidR="007875CD" w:rsidRPr="007875CD" w:rsidRDefault="007875CD" w:rsidP="006636C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875CD">
        <w:rPr>
          <w:rFonts w:ascii="Times New Roman" w:hAnsi="Times New Roman"/>
          <w:sz w:val="28"/>
          <w:szCs w:val="28"/>
        </w:rPr>
        <w:t>Глав</w:t>
      </w:r>
      <w:r w:rsidR="00242538">
        <w:rPr>
          <w:rFonts w:ascii="Times New Roman" w:hAnsi="Times New Roman"/>
          <w:sz w:val="28"/>
          <w:szCs w:val="28"/>
        </w:rPr>
        <w:t>а</w:t>
      </w:r>
      <w:r w:rsidRPr="007875CD">
        <w:rPr>
          <w:rFonts w:ascii="Times New Roman" w:hAnsi="Times New Roman"/>
          <w:sz w:val="28"/>
          <w:szCs w:val="28"/>
        </w:rPr>
        <w:t xml:space="preserve"> городского округа                                                    </w:t>
      </w:r>
      <w:r w:rsidR="00251288">
        <w:rPr>
          <w:rFonts w:ascii="Times New Roman" w:hAnsi="Times New Roman"/>
          <w:sz w:val="28"/>
          <w:szCs w:val="28"/>
        </w:rPr>
        <w:t xml:space="preserve">         </w:t>
      </w:r>
      <w:r w:rsidRPr="007875CD">
        <w:rPr>
          <w:rFonts w:ascii="Times New Roman" w:hAnsi="Times New Roman"/>
          <w:sz w:val="28"/>
          <w:szCs w:val="28"/>
        </w:rPr>
        <w:t>А.А. Прокудин</w:t>
      </w:r>
    </w:p>
    <w:p w14:paraId="4CB061EE" w14:textId="77777777" w:rsidR="007875CD" w:rsidRDefault="007875CD" w:rsidP="007875CD">
      <w:pPr>
        <w:rPr>
          <w:sz w:val="28"/>
          <w:szCs w:val="28"/>
        </w:rPr>
      </w:pPr>
    </w:p>
    <w:p w14:paraId="25A9CECA" w14:textId="77777777" w:rsidR="007875CD" w:rsidRDefault="007875CD" w:rsidP="007875CD">
      <w:pPr>
        <w:spacing w:line="360" w:lineRule="auto"/>
        <w:jc w:val="both"/>
        <w:rPr>
          <w:sz w:val="28"/>
          <w:szCs w:val="28"/>
        </w:rPr>
      </w:pPr>
    </w:p>
    <w:p w14:paraId="7E6EE15D" w14:textId="77777777" w:rsidR="007875CD" w:rsidRDefault="007875CD" w:rsidP="007875CD">
      <w:pPr>
        <w:spacing w:line="360" w:lineRule="auto"/>
        <w:jc w:val="both"/>
        <w:rPr>
          <w:sz w:val="28"/>
          <w:szCs w:val="28"/>
        </w:rPr>
      </w:pPr>
    </w:p>
    <w:p w14:paraId="7EC89FA6" w14:textId="77777777" w:rsidR="007875CD" w:rsidRDefault="007875CD" w:rsidP="007875CD">
      <w:pPr>
        <w:spacing w:line="360" w:lineRule="auto"/>
        <w:jc w:val="both"/>
        <w:rPr>
          <w:sz w:val="28"/>
          <w:szCs w:val="28"/>
        </w:rPr>
      </w:pPr>
    </w:p>
    <w:p w14:paraId="71A18EAD" w14:textId="77777777" w:rsidR="007E0219" w:rsidRDefault="007E0219" w:rsidP="007875CD">
      <w:pPr>
        <w:spacing w:line="360" w:lineRule="auto"/>
        <w:jc w:val="both"/>
        <w:rPr>
          <w:sz w:val="28"/>
          <w:szCs w:val="28"/>
        </w:rPr>
      </w:pPr>
    </w:p>
    <w:p w14:paraId="5DEB67ED" w14:textId="77777777" w:rsidR="007E0219" w:rsidRDefault="007E0219" w:rsidP="007875CD">
      <w:pPr>
        <w:spacing w:line="360" w:lineRule="auto"/>
        <w:jc w:val="both"/>
        <w:rPr>
          <w:sz w:val="28"/>
          <w:szCs w:val="28"/>
        </w:rPr>
      </w:pPr>
    </w:p>
    <w:p w14:paraId="53504BF0" w14:textId="77777777" w:rsidR="00814152" w:rsidRDefault="00814152" w:rsidP="00814152">
      <w:pPr>
        <w:rPr>
          <w:lang w:eastAsia="ru-RU"/>
        </w:rPr>
      </w:pPr>
    </w:p>
    <w:p w14:paraId="4A7E0F47" w14:textId="77777777" w:rsidR="00251288" w:rsidRDefault="00251288" w:rsidP="00814152">
      <w:pPr>
        <w:rPr>
          <w:lang w:eastAsia="ru-RU"/>
        </w:rPr>
      </w:pPr>
    </w:p>
    <w:p w14:paraId="611CEF82" w14:textId="77777777" w:rsidR="00295B98" w:rsidRDefault="00814152" w:rsidP="00DA01CF">
      <w:pPr>
        <w:pStyle w:val="1"/>
        <w:spacing w:after="0" w:line="36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Жиганова </w:t>
      </w:r>
      <w:r w:rsidR="00295B98" w:rsidRPr="001465BE">
        <w:rPr>
          <w:rFonts w:ascii="Times New Roman" w:hAnsi="Times New Roman"/>
          <w:b w:val="0"/>
          <w:sz w:val="28"/>
          <w:szCs w:val="28"/>
        </w:rPr>
        <w:t>21</w:t>
      </w:r>
      <w:r>
        <w:rPr>
          <w:rFonts w:ascii="Times New Roman" w:hAnsi="Times New Roman"/>
          <w:b w:val="0"/>
          <w:sz w:val="28"/>
          <w:szCs w:val="28"/>
        </w:rPr>
        <w:t>370</w:t>
      </w:r>
    </w:p>
    <w:p w14:paraId="2E1D2A77" w14:textId="77777777" w:rsidR="00217E68" w:rsidRDefault="00217E68" w:rsidP="00217E68">
      <w:pPr>
        <w:rPr>
          <w:lang w:eastAsia="ru-RU"/>
        </w:rPr>
      </w:pPr>
    </w:p>
    <w:p w14:paraId="2FF2E1B6" w14:textId="77777777" w:rsidR="00217E68" w:rsidRPr="00217E68" w:rsidRDefault="00217E68" w:rsidP="00217E6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17E68">
        <w:rPr>
          <w:rFonts w:ascii="Times New Roman" w:hAnsi="Times New Roman"/>
          <w:sz w:val="28"/>
          <w:szCs w:val="28"/>
        </w:rPr>
        <w:lastRenderedPageBreak/>
        <w:t>ЛИСТ СОГЛАСОВАНИЯ</w:t>
      </w:r>
    </w:p>
    <w:p w14:paraId="13C9CBBA" w14:textId="77777777" w:rsidR="00217E68" w:rsidRPr="00217E68" w:rsidRDefault="00217E68" w:rsidP="00217E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7E68">
        <w:rPr>
          <w:rFonts w:ascii="Times New Roman" w:hAnsi="Times New Roman"/>
          <w:sz w:val="28"/>
          <w:szCs w:val="28"/>
        </w:rPr>
        <w:t>к проекту постановления администрации городского округа Кинель Самарской области «</w:t>
      </w:r>
      <w:r w:rsidR="00CC043E" w:rsidRPr="001465BE">
        <w:rPr>
          <w:rFonts w:ascii="Times New Roman" w:hAnsi="Times New Roman"/>
          <w:sz w:val="28"/>
          <w:szCs w:val="28"/>
        </w:rPr>
        <w:t>Об утверждении Положения о присуждении премии «Талантливые дети - 20</w:t>
      </w:r>
      <w:r w:rsidR="0088637A">
        <w:rPr>
          <w:rFonts w:ascii="Times New Roman" w:hAnsi="Times New Roman"/>
          <w:sz w:val="28"/>
          <w:szCs w:val="28"/>
        </w:rPr>
        <w:t>2</w:t>
      </w:r>
      <w:r w:rsidR="00E009A2">
        <w:rPr>
          <w:rFonts w:ascii="Times New Roman" w:hAnsi="Times New Roman"/>
          <w:sz w:val="28"/>
          <w:szCs w:val="28"/>
        </w:rPr>
        <w:t>4</w:t>
      </w:r>
      <w:r w:rsidR="00CC043E" w:rsidRPr="001465BE">
        <w:rPr>
          <w:rFonts w:ascii="Times New Roman" w:hAnsi="Times New Roman"/>
          <w:sz w:val="28"/>
          <w:szCs w:val="28"/>
        </w:rPr>
        <w:t>» за достижения в области образования, искусства и культуры, спорта, активной общественной позиции в городском округе Кинель Самарской области</w:t>
      </w:r>
      <w:r w:rsidRPr="00217E68">
        <w:rPr>
          <w:rFonts w:ascii="Times New Roman" w:hAnsi="Times New Roman"/>
          <w:sz w:val="28"/>
          <w:szCs w:val="28"/>
        </w:rPr>
        <w:t>»</w:t>
      </w:r>
    </w:p>
    <w:p w14:paraId="3F99526C" w14:textId="77777777" w:rsidR="00217E68" w:rsidRPr="00217E68" w:rsidRDefault="00217E68" w:rsidP="00217E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45"/>
        <w:gridCol w:w="2930"/>
        <w:gridCol w:w="2952"/>
      </w:tblGrid>
      <w:tr w:rsidR="00217E68" w:rsidRPr="00217E68" w14:paraId="6D41DC6D" w14:textId="77777777" w:rsidTr="00217E68"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BC762" w14:textId="77777777"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E68">
              <w:rPr>
                <w:rFonts w:ascii="Times New Roman" w:hAnsi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E5C1" w14:textId="77777777"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E68">
              <w:rPr>
                <w:rFonts w:ascii="Times New Roman" w:hAnsi="Times New Roman"/>
                <w:sz w:val="28"/>
                <w:szCs w:val="28"/>
              </w:rPr>
              <w:t>Роспись</w:t>
            </w:r>
          </w:p>
          <w:p w14:paraId="1CA6C700" w14:textId="77777777"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D1315" w14:textId="77777777"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E68">
              <w:rPr>
                <w:rFonts w:ascii="Times New Roman" w:hAnsi="Times New Roman"/>
                <w:sz w:val="28"/>
                <w:szCs w:val="28"/>
              </w:rPr>
              <w:t>Фамилия, инициалы</w:t>
            </w:r>
          </w:p>
        </w:tc>
      </w:tr>
      <w:tr w:rsidR="00217E68" w:rsidRPr="00217E68" w14:paraId="20A76CA3" w14:textId="77777777" w:rsidTr="00217E68"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22C99" w14:textId="77777777" w:rsidR="00217E68" w:rsidRPr="00217E68" w:rsidRDefault="00217E68" w:rsidP="00217E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7E68">
              <w:rPr>
                <w:rFonts w:ascii="Times New Roman" w:hAnsi="Times New Roman"/>
                <w:sz w:val="28"/>
                <w:szCs w:val="28"/>
              </w:rPr>
              <w:t>Заместитель Главы городского округа по социальным вопросам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5ABBE" w14:textId="77777777" w:rsidR="00217E68" w:rsidRPr="00217E68" w:rsidRDefault="00217E68" w:rsidP="00217E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A80C6" w14:textId="77777777"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9AB0339" w14:textId="77777777"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E68">
              <w:rPr>
                <w:rFonts w:ascii="Times New Roman" w:hAnsi="Times New Roman"/>
                <w:sz w:val="28"/>
                <w:szCs w:val="28"/>
              </w:rPr>
              <w:t>Жиганова С.Ю.</w:t>
            </w:r>
          </w:p>
        </w:tc>
      </w:tr>
      <w:tr w:rsidR="00217E68" w:rsidRPr="00217E68" w14:paraId="54CE233B" w14:textId="77777777" w:rsidTr="00217E68"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F7544" w14:textId="77777777" w:rsidR="00217E68" w:rsidRPr="00217E68" w:rsidRDefault="00217E68" w:rsidP="00217E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7E68">
              <w:rPr>
                <w:rFonts w:ascii="Times New Roman" w:hAnsi="Times New Roman"/>
                <w:sz w:val="28"/>
                <w:szCs w:val="28"/>
              </w:rPr>
              <w:t>Руководитель управления финансами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998E" w14:textId="77777777" w:rsidR="00217E68" w:rsidRPr="00217E68" w:rsidRDefault="00217E68" w:rsidP="00217E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ACFC" w14:textId="77777777"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C3E1590" w14:textId="77777777"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E68">
              <w:rPr>
                <w:rFonts w:ascii="Times New Roman" w:hAnsi="Times New Roman"/>
                <w:sz w:val="28"/>
                <w:szCs w:val="28"/>
              </w:rPr>
              <w:t>Москаленко А.В.</w:t>
            </w:r>
          </w:p>
        </w:tc>
      </w:tr>
      <w:tr w:rsidR="00217E68" w:rsidRPr="00217E68" w14:paraId="6BAF58E1" w14:textId="77777777" w:rsidTr="00217E68"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A7A2F" w14:textId="77777777" w:rsidR="00217E68" w:rsidRPr="00217E68" w:rsidRDefault="00217E68" w:rsidP="00E009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7E68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E009A2">
              <w:rPr>
                <w:rFonts w:ascii="Times New Roman" w:hAnsi="Times New Roman"/>
                <w:sz w:val="28"/>
                <w:szCs w:val="28"/>
              </w:rPr>
              <w:t>правового отдела</w:t>
            </w:r>
            <w:r w:rsidR="00F31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17E68">
              <w:rPr>
                <w:rFonts w:ascii="Times New Roman" w:hAnsi="Times New Roman"/>
                <w:sz w:val="28"/>
                <w:szCs w:val="28"/>
              </w:rPr>
              <w:t>администрации городского округа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1832" w14:textId="77777777" w:rsidR="00217E68" w:rsidRPr="00217E68" w:rsidRDefault="00217E68" w:rsidP="00217E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F5B5" w14:textId="77777777"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568EC6E" w14:textId="77777777"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5432356" w14:textId="77777777" w:rsidR="00217E68" w:rsidRPr="00217E68" w:rsidRDefault="00E009A2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Трибунская Л.М.</w:t>
            </w:r>
          </w:p>
        </w:tc>
      </w:tr>
    </w:tbl>
    <w:p w14:paraId="40F1AA3F" w14:textId="77777777" w:rsidR="00217E68" w:rsidRPr="00217E68" w:rsidRDefault="00217E68" w:rsidP="00217E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21D0C21" w14:textId="77777777" w:rsidR="00217E68" w:rsidRPr="00217E68" w:rsidRDefault="00217E68" w:rsidP="00217E68">
      <w:pPr>
        <w:rPr>
          <w:lang w:eastAsia="ru-RU"/>
        </w:rPr>
      </w:pPr>
    </w:p>
    <w:sectPr w:rsidR="00217E68" w:rsidRPr="00217E68" w:rsidSect="002E36C4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5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5B98"/>
    <w:rsid w:val="00072B78"/>
    <w:rsid w:val="000E7F29"/>
    <w:rsid w:val="00184C72"/>
    <w:rsid w:val="001E59BC"/>
    <w:rsid w:val="00217E68"/>
    <w:rsid w:val="00242538"/>
    <w:rsid w:val="00251288"/>
    <w:rsid w:val="00253BA6"/>
    <w:rsid w:val="00295B98"/>
    <w:rsid w:val="002E36C4"/>
    <w:rsid w:val="003B20E2"/>
    <w:rsid w:val="005D5F68"/>
    <w:rsid w:val="005E172F"/>
    <w:rsid w:val="00605D83"/>
    <w:rsid w:val="006636CB"/>
    <w:rsid w:val="00723BC5"/>
    <w:rsid w:val="007875CD"/>
    <w:rsid w:val="007E0219"/>
    <w:rsid w:val="00814152"/>
    <w:rsid w:val="0088637A"/>
    <w:rsid w:val="00A876B4"/>
    <w:rsid w:val="00CC043E"/>
    <w:rsid w:val="00D422BE"/>
    <w:rsid w:val="00D812A5"/>
    <w:rsid w:val="00DA01CF"/>
    <w:rsid w:val="00DB3CCF"/>
    <w:rsid w:val="00DD788E"/>
    <w:rsid w:val="00E009A2"/>
    <w:rsid w:val="00EC4E41"/>
    <w:rsid w:val="00EC6164"/>
    <w:rsid w:val="00F31BF6"/>
    <w:rsid w:val="00FD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B49AF"/>
  <w15:docId w15:val="{060B8AD1-0E05-4DC5-ABE0-DA1888C71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B9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95B9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295B9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 Indent"/>
    <w:basedOn w:val="a"/>
    <w:link w:val="a4"/>
    <w:rsid w:val="00295B98"/>
    <w:pPr>
      <w:spacing w:after="0" w:line="312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link w:val="a3"/>
    <w:rsid w:val="00295B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415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8141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64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</dc:creator>
  <cp:lastModifiedBy>1</cp:lastModifiedBy>
  <cp:revision>10</cp:revision>
  <cp:lastPrinted>2024-05-02T07:37:00Z</cp:lastPrinted>
  <dcterms:created xsi:type="dcterms:W3CDTF">2024-04-26T03:47:00Z</dcterms:created>
  <dcterms:modified xsi:type="dcterms:W3CDTF">2024-05-06T04:40:00Z</dcterms:modified>
</cp:coreProperties>
</file>